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C0BB" w14:textId="2BDDBE42" w:rsidR="00074FEF" w:rsidRPr="002B7389" w:rsidRDefault="002B7389" w:rsidP="002702BB">
      <w:pPr>
        <w:jc w:val="center"/>
        <w:rPr>
          <w:rFonts w:asciiTheme="majorHAnsi" w:hAnsiTheme="majorHAnsi" w:cstheme="majorHAnsi"/>
          <w:b/>
          <w:color w:val="B00004"/>
          <w:sz w:val="32"/>
          <w:szCs w:val="32"/>
        </w:rPr>
      </w:pPr>
      <w:r>
        <w:rPr>
          <w:rFonts w:asciiTheme="majorHAnsi" w:hAnsiTheme="majorHAnsi" w:cstheme="majorHAnsi"/>
          <w:b/>
          <w:color w:val="B00004"/>
          <w:sz w:val="32"/>
          <w:szCs w:val="32"/>
        </w:rPr>
        <w:t>COMUNICATO STAMPA</w:t>
      </w:r>
    </w:p>
    <w:p w14:paraId="7FB2B8F9" w14:textId="77777777" w:rsidR="00074FEF" w:rsidRDefault="00074FEF" w:rsidP="00074FEF">
      <w:pPr>
        <w:ind w:left="-567"/>
        <w:rPr>
          <w:rFonts w:asciiTheme="majorHAnsi" w:hAnsiTheme="majorHAnsi" w:cstheme="majorHAnsi"/>
          <w:b/>
          <w:color w:val="B00004"/>
        </w:rPr>
      </w:pPr>
    </w:p>
    <w:p w14:paraId="6F9A829B" w14:textId="77777777" w:rsidR="00074FEF" w:rsidRDefault="00074FEF" w:rsidP="00074FEF">
      <w:pPr>
        <w:ind w:left="-567"/>
        <w:rPr>
          <w:rFonts w:asciiTheme="majorHAnsi" w:hAnsiTheme="majorHAnsi" w:cstheme="majorHAnsi"/>
          <w:b/>
          <w:color w:val="B00004"/>
        </w:rPr>
      </w:pPr>
    </w:p>
    <w:p w14:paraId="15BC80C7" w14:textId="5B444615" w:rsidR="002702BB" w:rsidRPr="002B7389" w:rsidRDefault="002B7389" w:rsidP="002702BB">
      <w:pPr>
        <w:ind w:left="-567"/>
        <w:jc w:val="center"/>
        <w:rPr>
          <w:rFonts w:asciiTheme="majorHAnsi" w:hAnsiTheme="majorHAnsi" w:cstheme="majorHAnsi"/>
          <w:b/>
          <w:color w:val="B00004"/>
          <w:sz w:val="28"/>
          <w:szCs w:val="28"/>
        </w:rPr>
      </w:pPr>
      <w:r w:rsidRPr="002B7389">
        <w:rPr>
          <w:rFonts w:asciiTheme="majorHAnsi" w:hAnsiTheme="majorHAnsi" w:cstheme="majorHAnsi"/>
          <w:b/>
          <w:color w:val="B00004"/>
          <w:sz w:val="28"/>
          <w:szCs w:val="28"/>
        </w:rPr>
        <w:t xml:space="preserve">61 mila persone hanno </w:t>
      </w:r>
      <w:r w:rsidR="002702BB">
        <w:rPr>
          <w:rFonts w:asciiTheme="majorHAnsi" w:hAnsiTheme="majorHAnsi" w:cstheme="majorHAnsi"/>
          <w:b/>
          <w:color w:val="B00004"/>
          <w:sz w:val="28"/>
          <w:szCs w:val="28"/>
        </w:rPr>
        <w:t>firmato</w:t>
      </w:r>
      <w:r w:rsidRPr="002B7389">
        <w:rPr>
          <w:rFonts w:asciiTheme="majorHAnsi" w:hAnsiTheme="majorHAnsi" w:cstheme="majorHAnsi"/>
          <w:b/>
          <w:color w:val="B00004"/>
          <w:sz w:val="28"/>
          <w:szCs w:val="28"/>
        </w:rPr>
        <w:t xml:space="preserve"> </w:t>
      </w:r>
    </w:p>
    <w:p w14:paraId="7B412FE8" w14:textId="544F4B3B" w:rsidR="002B7389" w:rsidRDefault="002B7389" w:rsidP="002B7389">
      <w:pPr>
        <w:ind w:left="-567"/>
        <w:jc w:val="center"/>
        <w:rPr>
          <w:rFonts w:asciiTheme="majorHAnsi" w:hAnsiTheme="majorHAnsi" w:cstheme="majorHAnsi"/>
          <w:b/>
          <w:color w:val="B00004"/>
          <w:sz w:val="28"/>
          <w:szCs w:val="28"/>
        </w:rPr>
      </w:pPr>
      <w:r w:rsidRPr="002B7389">
        <w:rPr>
          <w:rFonts w:asciiTheme="majorHAnsi" w:hAnsiTheme="majorHAnsi" w:cstheme="majorHAnsi"/>
          <w:b/>
          <w:color w:val="B00004"/>
          <w:sz w:val="28"/>
          <w:szCs w:val="28"/>
        </w:rPr>
        <w:t>la Carta dei diritti delle persone con SM e patologie correlate</w:t>
      </w:r>
    </w:p>
    <w:p w14:paraId="1E2FB663" w14:textId="77777777" w:rsidR="002702BB" w:rsidRDefault="002702BB" w:rsidP="002B7389">
      <w:pPr>
        <w:ind w:left="-567"/>
        <w:jc w:val="center"/>
        <w:rPr>
          <w:rFonts w:asciiTheme="majorHAnsi" w:hAnsiTheme="majorHAnsi" w:cstheme="majorHAnsi"/>
          <w:b/>
          <w:color w:val="B00004"/>
          <w:sz w:val="28"/>
          <w:szCs w:val="28"/>
        </w:rPr>
      </w:pPr>
    </w:p>
    <w:p w14:paraId="45BF5CDA" w14:textId="68337273" w:rsidR="002702BB" w:rsidRDefault="002702BB" w:rsidP="002B7389">
      <w:pPr>
        <w:ind w:left="-567"/>
        <w:jc w:val="center"/>
        <w:rPr>
          <w:rFonts w:asciiTheme="majorHAnsi" w:hAnsiTheme="majorHAnsi" w:cstheme="majorHAnsi"/>
          <w:b/>
          <w:color w:val="B00004"/>
          <w:sz w:val="28"/>
          <w:szCs w:val="28"/>
        </w:rPr>
      </w:pPr>
      <w:r>
        <w:rPr>
          <w:rFonts w:asciiTheme="majorHAnsi" w:hAnsiTheme="majorHAnsi" w:cstheme="majorHAnsi"/>
          <w:b/>
          <w:color w:val="B00004"/>
          <w:sz w:val="28"/>
          <w:szCs w:val="28"/>
        </w:rPr>
        <w:t>In occasione della Giornata Mondiale della Sclerosi Multipla</w:t>
      </w:r>
    </w:p>
    <w:p w14:paraId="05913557" w14:textId="66D99F41" w:rsidR="002702BB" w:rsidRPr="002B7389" w:rsidRDefault="002702BB" w:rsidP="002B7389">
      <w:pPr>
        <w:ind w:left="-567"/>
        <w:jc w:val="center"/>
        <w:rPr>
          <w:rFonts w:asciiTheme="majorHAnsi" w:hAnsiTheme="majorHAnsi" w:cstheme="majorHAnsi"/>
          <w:b/>
          <w:color w:val="B00004"/>
          <w:sz w:val="28"/>
          <w:szCs w:val="28"/>
        </w:rPr>
      </w:pPr>
      <w:r>
        <w:rPr>
          <w:rFonts w:asciiTheme="majorHAnsi" w:hAnsiTheme="majorHAnsi" w:cstheme="majorHAnsi"/>
          <w:b/>
          <w:color w:val="B00004"/>
          <w:sz w:val="28"/>
          <w:szCs w:val="28"/>
        </w:rPr>
        <w:t>l’appello di AISM a sottoscrivere la Carta</w:t>
      </w:r>
    </w:p>
    <w:p w14:paraId="7AB9ED98" w14:textId="77777777" w:rsidR="002B7389" w:rsidRPr="002B7389" w:rsidRDefault="002B7389" w:rsidP="002B7389">
      <w:pPr>
        <w:spacing w:after="120"/>
        <w:ind w:left="-567"/>
        <w:jc w:val="both"/>
        <w:rPr>
          <w:rFonts w:asciiTheme="majorHAnsi" w:hAnsiTheme="majorHAnsi" w:cstheme="majorHAnsi"/>
          <w:i/>
          <w:sz w:val="28"/>
          <w:szCs w:val="28"/>
        </w:rPr>
      </w:pPr>
    </w:p>
    <w:p w14:paraId="0ED7E161" w14:textId="69A3667B" w:rsidR="002B7389" w:rsidRPr="002B7389" w:rsidRDefault="002B7389" w:rsidP="002B7389">
      <w:pPr>
        <w:spacing w:after="120"/>
        <w:ind w:left="-567"/>
        <w:jc w:val="both"/>
        <w:rPr>
          <w:rFonts w:asciiTheme="majorHAnsi" w:hAnsiTheme="majorHAnsi" w:cstheme="majorHAnsi"/>
          <w:sz w:val="28"/>
          <w:szCs w:val="28"/>
        </w:rPr>
      </w:pPr>
      <w:r w:rsidRPr="002B7389">
        <w:rPr>
          <w:rFonts w:asciiTheme="majorHAnsi" w:hAnsiTheme="majorHAnsi" w:cstheme="majorHAnsi"/>
          <w:i/>
          <w:sz w:val="28"/>
          <w:szCs w:val="28"/>
        </w:rPr>
        <w:t xml:space="preserve">A un anno dal lancio della versione rinnovata e attualizzata della Carta dei diritti delle persone con SM e patologie correlate, </w:t>
      </w:r>
      <w:r w:rsidR="00AD43E3">
        <w:rPr>
          <w:rFonts w:asciiTheme="majorHAnsi" w:hAnsiTheme="majorHAnsi" w:cstheme="majorHAnsi"/>
          <w:i/>
          <w:sz w:val="28"/>
          <w:szCs w:val="28"/>
        </w:rPr>
        <w:t>continua</w:t>
      </w:r>
      <w:r w:rsidRPr="002B7389">
        <w:rPr>
          <w:rFonts w:asciiTheme="majorHAnsi" w:hAnsiTheme="majorHAnsi" w:cstheme="majorHAnsi"/>
          <w:i/>
          <w:sz w:val="28"/>
          <w:szCs w:val="28"/>
        </w:rPr>
        <w:t xml:space="preserve"> la raccolta di firm</w:t>
      </w:r>
      <w:r w:rsidR="00AD43E3">
        <w:rPr>
          <w:rFonts w:asciiTheme="majorHAnsi" w:hAnsiTheme="majorHAnsi" w:cstheme="majorHAnsi"/>
          <w:i/>
          <w:sz w:val="28"/>
          <w:szCs w:val="28"/>
        </w:rPr>
        <w:t>e</w:t>
      </w:r>
      <w:r w:rsidRPr="002B7389">
        <w:rPr>
          <w:rFonts w:asciiTheme="majorHAnsi" w:hAnsiTheme="majorHAnsi" w:cstheme="majorHAnsi"/>
          <w:i/>
          <w:sz w:val="28"/>
          <w:szCs w:val="28"/>
        </w:rPr>
        <w:t xml:space="preserve"> sul sito agenda.aism.it</w:t>
      </w:r>
    </w:p>
    <w:p w14:paraId="0AEDF0BA" w14:textId="77777777" w:rsidR="002B7389" w:rsidRPr="002B7389" w:rsidRDefault="002B7389" w:rsidP="002B7389">
      <w:pPr>
        <w:shd w:val="clear" w:color="auto" w:fill="FFFFFF"/>
        <w:ind w:left="-567"/>
        <w:jc w:val="both"/>
        <w:rPr>
          <w:rFonts w:asciiTheme="majorHAnsi" w:hAnsiTheme="majorHAnsi" w:cstheme="majorHAnsi"/>
          <w:i/>
        </w:rPr>
      </w:pPr>
    </w:p>
    <w:p w14:paraId="44582CCC" w14:textId="2EA944AE" w:rsidR="002B7389" w:rsidRPr="00AD43E3" w:rsidRDefault="00AD43E3" w:rsidP="00AD43E3">
      <w:pPr>
        <w:ind w:left="-567"/>
        <w:jc w:val="both"/>
        <w:rPr>
          <w:rFonts w:asciiTheme="majorHAnsi" w:hAnsiTheme="majorHAnsi" w:cstheme="majorHAnsi"/>
          <w:b/>
          <w:bCs/>
        </w:rPr>
      </w:pPr>
      <w:r>
        <w:rPr>
          <w:rFonts w:asciiTheme="majorHAnsi" w:hAnsiTheme="majorHAnsi" w:cstheme="majorHAnsi"/>
        </w:rPr>
        <w:t xml:space="preserve">A </w:t>
      </w:r>
      <w:r w:rsidRPr="00AD43E3">
        <w:rPr>
          <w:rFonts w:asciiTheme="majorHAnsi" w:hAnsiTheme="majorHAnsi" w:cstheme="majorHAnsi"/>
        </w:rPr>
        <w:t>un anno dalla diffusione della rilet</w:t>
      </w:r>
      <w:r w:rsidRPr="00AD43E3">
        <w:rPr>
          <w:rFonts w:asciiTheme="majorHAnsi" w:hAnsiTheme="majorHAnsi" w:cstheme="majorHAnsi"/>
        </w:rPr>
        <w:softHyphen/>
        <w:t xml:space="preserve">tura della Carta dei Diritti delle persone con SM e patologie correlate, le firme per la sottoscrizione del documento hanno raggiunto le 61.000, coinvolgendo enti, istituzioni, aziende, imprenditori, personaggi famosi e molte persone comuni. </w:t>
      </w:r>
      <w:r w:rsidRPr="00AD43E3">
        <w:rPr>
          <w:rFonts w:asciiTheme="majorHAnsi" w:hAnsiTheme="majorHAnsi" w:cstheme="majorHAnsi"/>
          <w:b/>
          <w:bCs/>
        </w:rPr>
        <w:t>In occasione della Giornata Mondiale della SM 2023, viene rinnovato l'invito a sottoscriver</w:t>
      </w:r>
      <w:r w:rsidR="001E09BE">
        <w:rPr>
          <w:rFonts w:asciiTheme="majorHAnsi" w:hAnsiTheme="majorHAnsi" w:cstheme="majorHAnsi"/>
          <w:b/>
          <w:bCs/>
        </w:rPr>
        <w:t>e la Carta</w:t>
      </w:r>
      <w:r w:rsidRPr="00AD43E3">
        <w:rPr>
          <w:rFonts w:asciiTheme="majorHAnsi" w:hAnsiTheme="majorHAnsi" w:cstheme="majorHAnsi"/>
          <w:b/>
          <w:bCs/>
        </w:rPr>
        <w:t xml:space="preserve"> tramite il sito </w:t>
      </w:r>
      <w:r w:rsidRPr="00AD43E3">
        <w:rPr>
          <w:rFonts w:asciiTheme="majorHAnsi" w:hAnsiTheme="majorHAnsi" w:cstheme="majorHAnsi"/>
          <w:b/>
          <w:bCs/>
          <w:i/>
          <w:iCs/>
        </w:rPr>
        <w:t>agenda.aism.it</w:t>
      </w:r>
    </w:p>
    <w:p w14:paraId="0DC002E6" w14:textId="77777777" w:rsidR="00AD43E3" w:rsidRPr="00AD43E3" w:rsidRDefault="00AD43E3" w:rsidP="00AD43E3">
      <w:pPr>
        <w:ind w:left="-567"/>
        <w:jc w:val="both"/>
        <w:rPr>
          <w:rFonts w:asciiTheme="majorHAnsi" w:hAnsiTheme="majorHAnsi" w:cstheme="majorHAnsi"/>
        </w:rPr>
      </w:pPr>
    </w:p>
    <w:p w14:paraId="4D9115AD" w14:textId="7F8C4429" w:rsidR="002B7389" w:rsidRDefault="002B7389" w:rsidP="002B7389">
      <w:pPr>
        <w:shd w:val="clear" w:color="auto" w:fill="FFFFFF"/>
        <w:ind w:left="-567"/>
        <w:jc w:val="both"/>
        <w:rPr>
          <w:rFonts w:asciiTheme="majorHAnsi" w:hAnsiTheme="majorHAnsi" w:cstheme="majorHAnsi"/>
        </w:rPr>
      </w:pPr>
      <w:r w:rsidRPr="002B7389">
        <w:rPr>
          <w:rFonts w:asciiTheme="majorHAnsi" w:hAnsiTheme="majorHAnsi" w:cstheme="majorHAnsi"/>
        </w:rPr>
        <w:t xml:space="preserve">Presentata lo scorso 30 maggio 2022 presso la Camera dei Deputati, </w:t>
      </w:r>
      <w:r>
        <w:rPr>
          <w:rFonts w:asciiTheme="majorHAnsi" w:hAnsiTheme="majorHAnsi" w:cstheme="majorHAnsi"/>
        </w:rPr>
        <w:t xml:space="preserve">la </w:t>
      </w:r>
      <w:r w:rsidRPr="002B7389">
        <w:rPr>
          <w:rFonts w:asciiTheme="majorHAnsi" w:hAnsiTheme="majorHAnsi" w:cstheme="majorHAnsi"/>
        </w:rPr>
        <w:t xml:space="preserve">nuova versione della </w:t>
      </w:r>
      <w:r w:rsidR="001E09BE">
        <w:rPr>
          <w:rFonts w:asciiTheme="majorHAnsi" w:hAnsiTheme="majorHAnsi" w:cstheme="majorHAnsi"/>
        </w:rPr>
        <w:t>C</w:t>
      </w:r>
      <w:r w:rsidRPr="002B7389">
        <w:rPr>
          <w:rFonts w:asciiTheme="majorHAnsi" w:hAnsiTheme="majorHAnsi" w:cstheme="majorHAnsi"/>
        </w:rPr>
        <w:t xml:space="preserve">arta voluta e promossa da </w:t>
      </w:r>
      <w:r w:rsidRPr="002B7389">
        <w:rPr>
          <w:rFonts w:asciiTheme="majorHAnsi" w:hAnsiTheme="majorHAnsi" w:cstheme="majorHAnsi"/>
          <w:b/>
        </w:rPr>
        <w:t>AISM</w:t>
      </w:r>
      <w:r w:rsidRPr="002B7389">
        <w:rPr>
          <w:rFonts w:asciiTheme="majorHAnsi" w:hAnsiTheme="majorHAnsi" w:cstheme="majorHAnsi"/>
        </w:rPr>
        <w:t xml:space="preserve"> nel 2014,</w:t>
      </w:r>
      <w:r>
        <w:rPr>
          <w:rFonts w:asciiTheme="majorHAnsi" w:hAnsiTheme="majorHAnsi" w:cstheme="majorHAnsi"/>
        </w:rPr>
        <w:t xml:space="preserve"> </w:t>
      </w:r>
      <w:r w:rsidRPr="002B7389">
        <w:rPr>
          <w:rFonts w:asciiTheme="majorHAnsi" w:hAnsiTheme="majorHAnsi" w:cstheme="majorHAnsi"/>
        </w:rPr>
        <w:t>consolida la missione dell’Associazione nel rappresentare, tutelare e affermare i diritti delle persone con sclerosi multipla</w:t>
      </w:r>
      <w:r w:rsidR="00120513">
        <w:rPr>
          <w:rFonts w:asciiTheme="majorHAnsi" w:hAnsiTheme="majorHAnsi" w:cstheme="majorHAnsi"/>
        </w:rPr>
        <w:t xml:space="preserve"> e patologie correlate</w:t>
      </w:r>
      <w:r w:rsidRPr="002B7389">
        <w:rPr>
          <w:rFonts w:asciiTheme="majorHAnsi" w:hAnsiTheme="majorHAnsi" w:cstheme="majorHAnsi"/>
        </w:rPr>
        <w:t xml:space="preserve">, dei loro familiari e caregiver.  </w:t>
      </w:r>
    </w:p>
    <w:p w14:paraId="236CE02B" w14:textId="77777777" w:rsidR="002B7389" w:rsidRPr="002B7389" w:rsidRDefault="002B7389" w:rsidP="002B7389">
      <w:pPr>
        <w:shd w:val="clear" w:color="auto" w:fill="FFFFFF"/>
        <w:ind w:left="-567"/>
        <w:jc w:val="both"/>
        <w:rPr>
          <w:rFonts w:asciiTheme="majorHAnsi" w:hAnsiTheme="majorHAnsi" w:cstheme="majorHAnsi"/>
        </w:rPr>
      </w:pPr>
    </w:p>
    <w:p w14:paraId="51F97BD7" w14:textId="77777777" w:rsidR="002B7389" w:rsidRPr="002B7389" w:rsidRDefault="002B7389" w:rsidP="002B7389">
      <w:pPr>
        <w:shd w:val="clear" w:color="auto" w:fill="FFFFFF"/>
        <w:ind w:left="-567"/>
        <w:jc w:val="both"/>
        <w:rPr>
          <w:rFonts w:asciiTheme="majorHAnsi" w:hAnsiTheme="majorHAnsi" w:cstheme="majorHAnsi"/>
        </w:rPr>
      </w:pPr>
      <w:r w:rsidRPr="002B7389">
        <w:rPr>
          <w:rFonts w:asciiTheme="majorHAnsi" w:hAnsiTheme="majorHAnsi" w:cstheme="majorHAnsi"/>
        </w:rPr>
        <w:t>La versione attualizzata della Carta, nasce dal dialogo costante con le persone con SM e tiene conto non solo delle loro esigenze e aspettative, ma del loro fondamentale diritto a vivere la propria vita, i propri sogni, andando oltre la malattia, sempre aspirando a un mondo libero dalla condizione che vivono.</w:t>
      </w:r>
    </w:p>
    <w:p w14:paraId="1E2C41F4" w14:textId="77777777" w:rsidR="002B7389" w:rsidRDefault="002B7389" w:rsidP="002B7389">
      <w:pPr>
        <w:shd w:val="clear" w:color="auto" w:fill="FFFFFF"/>
        <w:ind w:left="-567"/>
        <w:jc w:val="both"/>
        <w:rPr>
          <w:rFonts w:asciiTheme="majorHAnsi" w:hAnsiTheme="majorHAnsi" w:cstheme="majorHAnsi"/>
        </w:rPr>
      </w:pPr>
    </w:p>
    <w:p w14:paraId="00812AA7" w14:textId="383A8537" w:rsidR="002B7389" w:rsidRPr="002B7389" w:rsidRDefault="002B7389" w:rsidP="002B7389">
      <w:pPr>
        <w:shd w:val="clear" w:color="auto" w:fill="FFFFFF"/>
        <w:ind w:left="-567"/>
        <w:jc w:val="both"/>
        <w:rPr>
          <w:rFonts w:asciiTheme="majorHAnsi" w:hAnsiTheme="majorHAnsi" w:cstheme="majorHAnsi"/>
        </w:rPr>
      </w:pPr>
      <w:r w:rsidRPr="002B7389">
        <w:rPr>
          <w:rFonts w:asciiTheme="majorHAnsi" w:hAnsiTheme="majorHAnsi" w:cstheme="majorHAnsi"/>
        </w:rPr>
        <w:t xml:space="preserve">Come afferma </w:t>
      </w:r>
      <w:r w:rsidRPr="002B7389">
        <w:rPr>
          <w:rFonts w:asciiTheme="majorHAnsi" w:hAnsiTheme="majorHAnsi" w:cstheme="majorHAnsi"/>
          <w:b/>
        </w:rPr>
        <w:t>Mario Alberto Battaglia</w:t>
      </w:r>
      <w:r w:rsidRPr="002B7389">
        <w:rPr>
          <w:rFonts w:asciiTheme="majorHAnsi" w:hAnsiTheme="majorHAnsi" w:cstheme="majorHAnsi"/>
        </w:rPr>
        <w:t>, Presidente della Fondazione Italiana Sclerosi Multipla (F</w:t>
      </w:r>
      <w:r>
        <w:rPr>
          <w:rFonts w:asciiTheme="majorHAnsi" w:hAnsiTheme="majorHAnsi" w:cstheme="majorHAnsi"/>
        </w:rPr>
        <w:t>I</w:t>
      </w:r>
      <w:r w:rsidRPr="002B7389">
        <w:rPr>
          <w:rFonts w:asciiTheme="majorHAnsi" w:hAnsiTheme="majorHAnsi" w:cstheme="majorHAnsi"/>
        </w:rPr>
        <w:t>SM): “</w:t>
      </w:r>
      <w:r w:rsidRPr="002B7389">
        <w:rPr>
          <w:rFonts w:asciiTheme="majorHAnsi" w:hAnsiTheme="majorHAnsi" w:cstheme="majorHAnsi"/>
          <w:i/>
        </w:rPr>
        <w:t>La Carta dei Diritti delle persone con SM, è un esercizio concreto e innovativo di corresponsabilità e condivisione, di trasparenza e di sostenibilità</w:t>
      </w:r>
      <w:r w:rsidRPr="002B7389">
        <w:rPr>
          <w:rFonts w:asciiTheme="majorHAnsi" w:hAnsiTheme="majorHAnsi" w:cstheme="majorHAnsi"/>
        </w:rPr>
        <w:t>”.</w:t>
      </w:r>
      <w:r>
        <w:rPr>
          <w:rFonts w:asciiTheme="majorHAnsi" w:hAnsiTheme="majorHAnsi" w:cstheme="majorHAnsi"/>
        </w:rPr>
        <w:t xml:space="preserve"> </w:t>
      </w:r>
      <w:r w:rsidRPr="002B7389">
        <w:rPr>
          <w:rFonts w:asciiTheme="majorHAnsi" w:hAnsiTheme="majorHAnsi" w:cstheme="majorHAnsi"/>
        </w:rPr>
        <w:t xml:space="preserve">Attraverso questo documento si richiama, infatti, il </w:t>
      </w:r>
      <w:r w:rsidRPr="002B7389">
        <w:rPr>
          <w:rFonts w:asciiTheme="majorHAnsi" w:hAnsiTheme="majorHAnsi" w:cstheme="majorHAnsi"/>
          <w:b/>
        </w:rPr>
        <w:t>valore sociale</w:t>
      </w:r>
      <w:r w:rsidRPr="002B7389">
        <w:rPr>
          <w:rFonts w:asciiTheme="majorHAnsi" w:hAnsiTheme="majorHAnsi" w:cstheme="majorHAnsi"/>
        </w:rPr>
        <w:t xml:space="preserve"> delle persone con gravi patologie e con disabilità, e di tutti coloro, familiari e caregiver, che ne condividono ogni giorno  il percorso di vita; ma chi convive con una patologia come la SM e patologie correlate come NMO</w:t>
      </w:r>
      <w:r w:rsidR="00277D0B">
        <w:rPr>
          <w:rFonts w:asciiTheme="majorHAnsi" w:hAnsiTheme="majorHAnsi" w:cstheme="majorHAnsi"/>
        </w:rPr>
        <w:t>SD</w:t>
      </w:r>
      <w:r w:rsidRPr="002B7389">
        <w:rPr>
          <w:rFonts w:asciiTheme="majorHAnsi" w:hAnsiTheme="majorHAnsi" w:cstheme="majorHAnsi"/>
        </w:rPr>
        <w:t xml:space="preserve"> (</w:t>
      </w:r>
      <w:r w:rsidR="00277D0B">
        <w:rPr>
          <w:rFonts w:asciiTheme="majorHAnsi" w:hAnsiTheme="majorHAnsi" w:cstheme="majorHAnsi"/>
        </w:rPr>
        <w:t xml:space="preserve">Disturbi dello spettro della </w:t>
      </w:r>
      <w:r w:rsidRPr="002B7389">
        <w:rPr>
          <w:rFonts w:asciiTheme="majorHAnsi" w:hAnsiTheme="majorHAnsi" w:cstheme="majorHAnsi"/>
        </w:rPr>
        <w:t>Neuromielite ottica) non vuole solo ottenere il riconoscimento dei propri diritti, ma chiede con forza di poter dare il proprio contributo al mondo del lavoro, della scuola, della società e di concorrere alla crescita della comunità e del paese.</w:t>
      </w:r>
    </w:p>
    <w:p w14:paraId="37275386" w14:textId="77777777" w:rsidR="002B7389" w:rsidRDefault="002B7389" w:rsidP="002B7389">
      <w:pPr>
        <w:shd w:val="clear" w:color="auto" w:fill="FFFFFF"/>
        <w:ind w:left="-567"/>
        <w:jc w:val="both"/>
        <w:rPr>
          <w:rFonts w:asciiTheme="majorHAnsi" w:hAnsiTheme="majorHAnsi" w:cstheme="majorHAnsi"/>
        </w:rPr>
      </w:pPr>
    </w:p>
    <w:p w14:paraId="2AB1D364" w14:textId="376CD88B" w:rsidR="002B7389" w:rsidRPr="002B7389" w:rsidRDefault="002B7389" w:rsidP="002B7389">
      <w:pPr>
        <w:shd w:val="clear" w:color="auto" w:fill="FFFFFF"/>
        <w:ind w:left="-567"/>
        <w:jc w:val="both"/>
        <w:rPr>
          <w:rFonts w:asciiTheme="majorHAnsi" w:hAnsiTheme="majorHAnsi" w:cstheme="majorHAnsi"/>
        </w:rPr>
      </w:pPr>
      <w:r w:rsidRPr="002B7389">
        <w:rPr>
          <w:rFonts w:asciiTheme="majorHAnsi" w:hAnsiTheme="majorHAnsi" w:cstheme="majorHAnsi"/>
        </w:rPr>
        <w:t xml:space="preserve">Da questa considerazione è partito l’appello di </w:t>
      </w:r>
      <w:r w:rsidRPr="002B7389">
        <w:rPr>
          <w:rFonts w:asciiTheme="majorHAnsi" w:hAnsiTheme="majorHAnsi" w:cstheme="majorHAnsi"/>
          <w:b/>
        </w:rPr>
        <w:t>Francesco Vacca</w:t>
      </w:r>
      <w:r w:rsidRPr="002B7389">
        <w:rPr>
          <w:rFonts w:asciiTheme="majorHAnsi" w:hAnsiTheme="majorHAnsi" w:cstheme="majorHAnsi"/>
        </w:rPr>
        <w:t>, Presidente AISM, affinché:</w:t>
      </w:r>
      <w:r>
        <w:rPr>
          <w:rFonts w:asciiTheme="majorHAnsi" w:hAnsiTheme="majorHAnsi" w:cstheme="majorHAnsi"/>
        </w:rPr>
        <w:t xml:space="preserve"> </w:t>
      </w:r>
      <w:r w:rsidRPr="002B7389">
        <w:rPr>
          <w:rFonts w:asciiTheme="majorHAnsi" w:hAnsiTheme="majorHAnsi" w:cstheme="majorHAnsi"/>
        </w:rPr>
        <w:t>“</w:t>
      </w:r>
      <w:r w:rsidRPr="002B7389">
        <w:rPr>
          <w:rFonts w:asciiTheme="majorHAnsi" w:hAnsiTheme="majorHAnsi" w:cstheme="majorHAnsi"/>
          <w:i/>
        </w:rPr>
        <w:t xml:space="preserve">Tutti sottoscrivano questa carta perché </w:t>
      </w:r>
      <w:r w:rsidR="00AD43E3">
        <w:rPr>
          <w:rFonts w:asciiTheme="majorHAnsi" w:hAnsiTheme="majorHAnsi" w:cstheme="majorHAnsi"/>
          <w:i/>
        </w:rPr>
        <w:t xml:space="preserve">rappresenta il </w:t>
      </w:r>
      <w:r w:rsidRPr="002B7389">
        <w:rPr>
          <w:rFonts w:asciiTheme="majorHAnsi" w:hAnsiTheme="majorHAnsi" w:cstheme="majorHAnsi"/>
          <w:i/>
        </w:rPr>
        <w:t xml:space="preserve">pilastro dei diritti </w:t>
      </w:r>
      <w:r w:rsidRPr="002B7389">
        <w:rPr>
          <w:rFonts w:asciiTheme="majorHAnsi" w:hAnsiTheme="majorHAnsi" w:cstheme="majorHAnsi"/>
          <w:i/>
        </w:rPr>
        <w:lastRenderedPageBreak/>
        <w:t xml:space="preserve">delle persone non solo con </w:t>
      </w:r>
      <w:r>
        <w:rPr>
          <w:rFonts w:asciiTheme="majorHAnsi" w:hAnsiTheme="majorHAnsi" w:cstheme="majorHAnsi"/>
          <w:i/>
        </w:rPr>
        <w:t>s</w:t>
      </w:r>
      <w:r w:rsidRPr="002B7389">
        <w:rPr>
          <w:rFonts w:asciiTheme="majorHAnsi" w:hAnsiTheme="majorHAnsi" w:cstheme="majorHAnsi"/>
          <w:i/>
        </w:rPr>
        <w:t>clerosi multipla, ma di tutti coloro che convivono con una condizione di disabilità, grave patologia o fragilità. L’obiettivo entro il 2025 è arrivare a 137 mila firme, una per ogni persona con SM</w:t>
      </w:r>
      <w:r w:rsidRPr="002B7389">
        <w:rPr>
          <w:rFonts w:asciiTheme="majorHAnsi" w:hAnsiTheme="majorHAnsi" w:cstheme="majorHAnsi"/>
        </w:rPr>
        <w:t>".</w:t>
      </w:r>
    </w:p>
    <w:p w14:paraId="5AE6C4E8" w14:textId="77777777" w:rsidR="002B7389" w:rsidRDefault="002B7389" w:rsidP="002B7389">
      <w:pPr>
        <w:shd w:val="clear" w:color="auto" w:fill="FFFFFF"/>
        <w:ind w:left="-567"/>
        <w:jc w:val="both"/>
        <w:rPr>
          <w:rFonts w:asciiTheme="majorHAnsi" w:hAnsiTheme="majorHAnsi" w:cstheme="majorHAnsi"/>
        </w:rPr>
      </w:pPr>
    </w:p>
    <w:p w14:paraId="03076019" w14:textId="783C2ADB" w:rsidR="002B7389" w:rsidRPr="002B7389" w:rsidRDefault="002B7389" w:rsidP="002B7389">
      <w:pPr>
        <w:shd w:val="clear" w:color="auto" w:fill="FFFFFF"/>
        <w:ind w:left="-567"/>
        <w:jc w:val="both"/>
        <w:rPr>
          <w:rFonts w:asciiTheme="majorHAnsi" w:hAnsiTheme="majorHAnsi" w:cstheme="majorHAnsi"/>
        </w:rPr>
      </w:pPr>
      <w:r w:rsidRPr="002B7389">
        <w:rPr>
          <w:rFonts w:asciiTheme="majorHAnsi" w:hAnsiTheme="majorHAnsi" w:cstheme="majorHAnsi"/>
        </w:rPr>
        <w:t>Istanza che, a distanza di un anno dal lancio della rinnovata Carta avvenuto lo scorso  30 maggio in presenza dell’allora Ministro della Disabilità Erika Stefani, firmataria insieme ad un gruppo di Parlamentari presenti al convegno</w:t>
      </w:r>
      <w:r w:rsidR="00AD43E3">
        <w:rPr>
          <w:rFonts w:asciiTheme="majorHAnsi" w:hAnsiTheme="majorHAnsi" w:cstheme="majorHAnsi"/>
        </w:rPr>
        <w:t xml:space="preserve"> per celebrare la Giornata Mondiale</w:t>
      </w:r>
      <w:r w:rsidRPr="002B7389">
        <w:rPr>
          <w:rFonts w:asciiTheme="majorHAnsi" w:hAnsiTheme="majorHAnsi" w:cstheme="majorHAnsi"/>
        </w:rPr>
        <w:t>,</w:t>
      </w:r>
      <w:r w:rsidRPr="002B7389">
        <w:rPr>
          <w:rFonts w:asciiTheme="majorHAnsi" w:eastAsia="Verdana" w:hAnsiTheme="majorHAnsi" w:cstheme="majorHAnsi"/>
        </w:rPr>
        <w:t xml:space="preserve"> </w:t>
      </w:r>
      <w:r w:rsidRPr="002B7389">
        <w:rPr>
          <w:rFonts w:asciiTheme="majorHAnsi" w:hAnsiTheme="majorHAnsi" w:cstheme="majorHAnsi"/>
        </w:rPr>
        <w:t>ha visto una grande mobilitazione sul web da parte di cittadini che non hanno soltanto siglato formalmente un documento di primaria importanza, ma hanno contribuito in modo concreto all’affermazione dei diritti delle persone più fragili, impegnandosi, così, a renderli esigibili.</w:t>
      </w:r>
    </w:p>
    <w:p w14:paraId="081A30E7" w14:textId="77777777" w:rsidR="002B7389" w:rsidRDefault="002B7389" w:rsidP="002B7389">
      <w:pPr>
        <w:shd w:val="clear" w:color="auto" w:fill="FFFFFF"/>
        <w:ind w:left="-567"/>
        <w:jc w:val="both"/>
        <w:rPr>
          <w:rFonts w:asciiTheme="majorHAnsi" w:hAnsiTheme="majorHAnsi" w:cstheme="majorHAnsi"/>
        </w:rPr>
      </w:pPr>
    </w:p>
    <w:p w14:paraId="557B150F" w14:textId="2EF489A1" w:rsidR="002B7389" w:rsidRPr="002B7389" w:rsidRDefault="002B7389" w:rsidP="002B7389">
      <w:pPr>
        <w:shd w:val="clear" w:color="auto" w:fill="FFFFFF"/>
        <w:ind w:left="-567"/>
        <w:jc w:val="both"/>
        <w:rPr>
          <w:rFonts w:asciiTheme="majorHAnsi" w:hAnsiTheme="majorHAnsi" w:cstheme="majorHAnsi"/>
        </w:rPr>
      </w:pPr>
      <w:r w:rsidRPr="002B7389">
        <w:rPr>
          <w:rFonts w:asciiTheme="majorHAnsi" w:hAnsiTheme="majorHAnsi" w:cstheme="majorHAnsi"/>
        </w:rPr>
        <w:t xml:space="preserve">La risposta è arrivata anche dalle Istituzioni e, </w:t>
      </w:r>
      <w:r w:rsidRPr="002B7389">
        <w:rPr>
          <w:rFonts w:asciiTheme="majorHAnsi" w:hAnsiTheme="majorHAnsi" w:cstheme="majorHAnsi"/>
          <w:i/>
        </w:rPr>
        <w:t>in primis</w:t>
      </w:r>
      <w:r w:rsidRPr="002B7389">
        <w:rPr>
          <w:rFonts w:asciiTheme="majorHAnsi" w:hAnsiTheme="majorHAnsi" w:cstheme="majorHAnsi"/>
        </w:rPr>
        <w:t>, dal Governo in carica che si è impegnato, su invito di AISM, ad affermare gli impegni sottoscritti dai predecessori.</w:t>
      </w:r>
      <w:r>
        <w:rPr>
          <w:rFonts w:asciiTheme="majorHAnsi" w:hAnsiTheme="majorHAnsi" w:cstheme="majorHAnsi"/>
        </w:rPr>
        <w:t xml:space="preserve"> </w:t>
      </w:r>
      <w:r w:rsidRPr="002B7389">
        <w:rPr>
          <w:rFonts w:asciiTheme="majorHAnsi" w:hAnsiTheme="majorHAnsi" w:cstheme="majorHAnsi"/>
        </w:rPr>
        <w:t xml:space="preserve">Ed è così che la Ministra per la Disabilità </w:t>
      </w:r>
      <w:r w:rsidRPr="002B7389">
        <w:rPr>
          <w:rFonts w:asciiTheme="majorHAnsi" w:hAnsiTheme="majorHAnsi" w:cstheme="majorHAnsi"/>
          <w:b/>
        </w:rPr>
        <w:t>Alessandra Locatelli</w:t>
      </w:r>
      <w:r w:rsidRPr="002B7389">
        <w:rPr>
          <w:rFonts w:asciiTheme="majorHAnsi" w:hAnsiTheme="majorHAnsi" w:cstheme="majorHAnsi"/>
        </w:rPr>
        <w:t>, ha voluto firmare la Carta dei Diritti affermando che: “</w:t>
      </w:r>
      <w:r w:rsidRPr="002B7389">
        <w:rPr>
          <w:rFonts w:asciiTheme="majorHAnsi" w:hAnsiTheme="majorHAnsi" w:cstheme="majorHAnsi"/>
          <w:i/>
        </w:rPr>
        <w:t>Tutti insieme abbiamo il compito di dare voce a chi convive con una disabilità, consolidando quelle alleanze e relazioni che consentono di essere concretamente al loro fianco</w:t>
      </w:r>
      <w:r w:rsidRPr="002B7389">
        <w:rPr>
          <w:rFonts w:asciiTheme="majorHAnsi" w:hAnsiTheme="majorHAnsi" w:cstheme="majorHAnsi"/>
        </w:rPr>
        <w:t>”.</w:t>
      </w:r>
    </w:p>
    <w:p w14:paraId="6DE3CDC4" w14:textId="3815508B" w:rsidR="002B7389" w:rsidRPr="002B7389" w:rsidRDefault="002B7389" w:rsidP="002B7389">
      <w:pPr>
        <w:shd w:val="clear" w:color="auto" w:fill="FFFFFF"/>
        <w:ind w:left="-567"/>
        <w:jc w:val="both"/>
        <w:rPr>
          <w:rFonts w:asciiTheme="majorHAnsi" w:hAnsiTheme="majorHAnsi" w:cstheme="majorHAnsi"/>
        </w:rPr>
      </w:pPr>
      <w:r w:rsidRPr="002B7389">
        <w:rPr>
          <w:rFonts w:asciiTheme="majorHAnsi" w:hAnsiTheme="majorHAnsi" w:cstheme="majorHAnsi"/>
        </w:rPr>
        <w:t xml:space="preserve">Un messaggio assolutamente in linea con i principi fondanti dell’Agenda 2025 di AISM, ovvero con quella mappa di interventi concreti da realizzare, per l’appunto, entro il 2025, nell’intento di cambiare il volto alla </w:t>
      </w:r>
      <w:r w:rsidR="00277D0B">
        <w:rPr>
          <w:rFonts w:asciiTheme="majorHAnsi" w:hAnsiTheme="majorHAnsi" w:cstheme="majorHAnsi"/>
        </w:rPr>
        <w:t>s</w:t>
      </w:r>
      <w:r w:rsidRPr="002B7389">
        <w:rPr>
          <w:rFonts w:asciiTheme="majorHAnsi" w:hAnsiTheme="majorHAnsi" w:cstheme="majorHAnsi"/>
        </w:rPr>
        <w:t xml:space="preserve">clerosi multipla e con essa concorrere a costruire un Paese più giusto, equo, solidale. </w:t>
      </w:r>
    </w:p>
    <w:p w14:paraId="5759D8EE" w14:textId="77777777" w:rsidR="002B7389" w:rsidRPr="002B7389" w:rsidRDefault="002B7389" w:rsidP="002B7389">
      <w:pPr>
        <w:shd w:val="clear" w:color="auto" w:fill="FFFFFF"/>
        <w:ind w:left="-567"/>
        <w:jc w:val="both"/>
        <w:rPr>
          <w:rFonts w:asciiTheme="majorHAnsi" w:hAnsiTheme="majorHAnsi" w:cstheme="majorHAnsi"/>
        </w:rPr>
      </w:pPr>
    </w:p>
    <w:p w14:paraId="2CE3FEB3" w14:textId="77777777" w:rsidR="002B7389" w:rsidRPr="002B7389" w:rsidRDefault="002B7389" w:rsidP="002B7389">
      <w:pPr>
        <w:ind w:left="-567"/>
        <w:jc w:val="both"/>
        <w:rPr>
          <w:rFonts w:asciiTheme="majorHAnsi" w:hAnsiTheme="majorHAnsi" w:cstheme="majorHAnsi"/>
        </w:rPr>
      </w:pPr>
      <w:r w:rsidRPr="002B7389">
        <w:rPr>
          <w:rFonts w:asciiTheme="majorHAnsi" w:hAnsiTheme="majorHAnsi" w:cstheme="majorHAnsi"/>
        </w:rPr>
        <w:t>Se intendiamo il diritto come un qualcosa che si evolve, che muta adattandosi allo spirito del tempo di cui è testimone, ma che concorre lui stesso a disegnare, allora comprendiamo il bisogno di trovare nuovi bilanciamenti ed equilibri affinché anche la Carta dei diritti delle Persone con Sclerosi Multipla, risponda in maniera più completa alle necessità dei nuovi contesti nei quali andrà ad operare.</w:t>
      </w:r>
    </w:p>
    <w:p w14:paraId="41AEE382" w14:textId="416E6AFC" w:rsidR="002B7389" w:rsidRPr="002B7389" w:rsidRDefault="002B7389" w:rsidP="002B7389">
      <w:pPr>
        <w:ind w:left="-567"/>
        <w:jc w:val="both"/>
        <w:rPr>
          <w:rFonts w:asciiTheme="majorHAnsi" w:hAnsiTheme="majorHAnsi" w:cstheme="majorHAnsi"/>
          <w:b/>
          <w:bCs/>
        </w:rPr>
      </w:pPr>
      <w:r w:rsidRPr="002B7389">
        <w:rPr>
          <w:rFonts w:asciiTheme="majorHAnsi" w:hAnsiTheme="majorHAnsi" w:cstheme="majorHAnsi"/>
        </w:rPr>
        <w:t xml:space="preserve">Una rilettura che ha dato </w:t>
      </w:r>
      <w:r w:rsidRPr="002B7389">
        <w:rPr>
          <w:rFonts w:asciiTheme="majorHAnsi" w:hAnsiTheme="majorHAnsi" w:cstheme="majorHAnsi"/>
          <w:b/>
          <w:bCs/>
        </w:rPr>
        <w:t>nuova linfa ad un documento dai cui Diritti sono scaturiti i temi e le priorità d’intervento dell’Agenda della Sclerosi Multipla 2025 e patologie correlate.</w:t>
      </w:r>
    </w:p>
    <w:p w14:paraId="6D5ABAD4" w14:textId="24BFBBDD" w:rsidR="002B7389" w:rsidRPr="002B7389" w:rsidRDefault="002B7389" w:rsidP="002B7389">
      <w:pPr>
        <w:ind w:left="-567"/>
        <w:jc w:val="both"/>
        <w:rPr>
          <w:rFonts w:asciiTheme="majorHAnsi" w:hAnsiTheme="majorHAnsi" w:cstheme="majorHAnsi"/>
        </w:rPr>
      </w:pPr>
      <w:r w:rsidRPr="002B7389">
        <w:rPr>
          <w:rFonts w:asciiTheme="majorHAnsi" w:hAnsiTheme="majorHAnsi" w:cstheme="majorHAnsi"/>
        </w:rPr>
        <w:t>E così, approvata dall’Assemblea Generale AISM, diffusa e promossa dalla sede nazionale, così come dalle 98 sezioni AISM presenti sul territorio italiano, la Carta dei Diritti, con ancora maggiore compattezza e coesione, cementa e ricrea ogni giorno, attraverso la sua sottoscrizione, il Movimento che sceglie di aderire alla causa comune di un mondo libero dalla SM, indirizzando a farsi carico concretamente di una o più priorità e azioni dell’Agenda della SM 2025, a partire dalla Mozione #</w:t>
      </w:r>
      <w:r w:rsidR="00277D0B">
        <w:rPr>
          <w:rFonts w:asciiTheme="majorHAnsi" w:hAnsiTheme="majorHAnsi" w:cstheme="majorHAnsi"/>
        </w:rPr>
        <w:t>1000</w:t>
      </w:r>
      <w:r w:rsidRPr="002B7389">
        <w:rPr>
          <w:rFonts w:asciiTheme="majorHAnsi" w:hAnsiTheme="majorHAnsi" w:cstheme="majorHAnsi"/>
        </w:rPr>
        <w:t>azionioltrelaSM per il 2023.</w:t>
      </w:r>
    </w:p>
    <w:p w14:paraId="4CBE5798" w14:textId="77777777" w:rsidR="002B7389" w:rsidRPr="002B7389" w:rsidRDefault="002B7389" w:rsidP="002B7389">
      <w:pPr>
        <w:ind w:left="-567"/>
        <w:jc w:val="both"/>
        <w:rPr>
          <w:rFonts w:asciiTheme="majorHAnsi" w:hAnsiTheme="majorHAnsi" w:cstheme="majorHAnsi"/>
        </w:rPr>
      </w:pPr>
      <w:r w:rsidRPr="002B7389">
        <w:rPr>
          <w:rFonts w:asciiTheme="majorHAnsi" w:hAnsiTheme="majorHAnsi" w:cstheme="majorHAnsi"/>
        </w:rPr>
        <w:t>.</w:t>
      </w:r>
    </w:p>
    <w:p w14:paraId="1DE61024" w14:textId="5CB62A24" w:rsidR="00EB1BF7" w:rsidRDefault="002B7389" w:rsidP="002B7389">
      <w:pPr>
        <w:ind w:left="-567"/>
        <w:jc w:val="both"/>
        <w:rPr>
          <w:rFonts w:asciiTheme="majorHAnsi" w:hAnsiTheme="majorHAnsi" w:cstheme="majorHAnsi"/>
          <w:b/>
          <w:bCs/>
          <w:color w:val="000000"/>
          <w:sz w:val="20"/>
          <w:szCs w:val="20"/>
        </w:rPr>
      </w:pPr>
      <w:r w:rsidRPr="002B7389">
        <w:rPr>
          <w:rFonts w:asciiTheme="majorHAnsi" w:hAnsiTheme="majorHAnsi" w:cstheme="majorHAnsi"/>
        </w:rPr>
        <w:t xml:space="preserve">61mila persone hanno scelto, in sostanza, di fare la differenza aderendo, con la loro firma, all’Agenda 2025 contribuendo a costruire il Barometro per cambiare la realtà di oltre 137.000 persone con SM in Italia. </w:t>
      </w:r>
    </w:p>
    <w:p w14:paraId="4DDEB82C" w14:textId="77777777" w:rsidR="002B7389" w:rsidRDefault="002B7389" w:rsidP="002702BB">
      <w:pPr>
        <w:rPr>
          <w:rFonts w:asciiTheme="majorHAnsi" w:hAnsiTheme="majorHAnsi" w:cstheme="majorHAnsi"/>
          <w:b/>
          <w:bCs/>
          <w:color w:val="000000"/>
          <w:sz w:val="20"/>
          <w:szCs w:val="20"/>
        </w:rPr>
      </w:pPr>
    </w:p>
    <w:p w14:paraId="4B8CBF35" w14:textId="77777777" w:rsidR="002702BB" w:rsidRDefault="002702BB" w:rsidP="00EB1BF7">
      <w:pPr>
        <w:ind w:left="-567" w:hanging="425"/>
        <w:rPr>
          <w:rFonts w:asciiTheme="majorHAnsi" w:hAnsiTheme="majorHAnsi" w:cstheme="majorHAnsi"/>
          <w:b/>
          <w:bCs/>
          <w:color w:val="000000"/>
          <w:sz w:val="20"/>
          <w:szCs w:val="20"/>
        </w:rPr>
      </w:pPr>
    </w:p>
    <w:p w14:paraId="45DD2284" w14:textId="77777777" w:rsidR="002702BB" w:rsidRDefault="002702BB" w:rsidP="00EB1BF7">
      <w:pPr>
        <w:ind w:left="-567" w:hanging="425"/>
        <w:rPr>
          <w:rFonts w:asciiTheme="majorHAnsi" w:hAnsiTheme="majorHAnsi" w:cstheme="majorHAnsi"/>
          <w:b/>
          <w:bCs/>
          <w:color w:val="000000"/>
          <w:sz w:val="20"/>
          <w:szCs w:val="20"/>
        </w:rPr>
      </w:pPr>
    </w:p>
    <w:p w14:paraId="5B9E3175" w14:textId="71903F66"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b/>
          <w:bCs/>
          <w:color w:val="000000"/>
          <w:sz w:val="20"/>
          <w:szCs w:val="20"/>
        </w:rPr>
        <w:t xml:space="preserve">Ufficio Stampa AISM APS/ETS: </w:t>
      </w:r>
    </w:p>
    <w:p w14:paraId="5EDC3A48" w14:textId="77777777"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color w:val="000000"/>
          <w:sz w:val="20"/>
          <w:szCs w:val="20"/>
        </w:rPr>
        <w:t xml:space="preserve">Barbara Erba – 347.758.18.58 </w:t>
      </w:r>
      <w:hyperlink r:id="rId8">
        <w:r w:rsidRPr="007C1150">
          <w:rPr>
            <w:rFonts w:asciiTheme="majorHAnsi" w:hAnsiTheme="majorHAnsi" w:cstheme="majorHAnsi"/>
            <w:color w:val="0000FF"/>
            <w:sz w:val="20"/>
            <w:szCs w:val="20"/>
            <w:u w:val="single"/>
          </w:rPr>
          <w:t>barbaraerba@gmail.com</w:t>
        </w:r>
      </w:hyperlink>
    </w:p>
    <w:p w14:paraId="41B4C1C2" w14:textId="77777777"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color w:val="000000"/>
          <w:sz w:val="20"/>
          <w:szCs w:val="20"/>
        </w:rPr>
        <w:t xml:space="preserve">Enrica Marcenaro – 010 2713414 </w:t>
      </w:r>
      <w:hyperlink r:id="rId9">
        <w:r w:rsidRPr="007C1150">
          <w:rPr>
            <w:rFonts w:asciiTheme="majorHAnsi" w:hAnsiTheme="majorHAnsi" w:cstheme="majorHAnsi"/>
            <w:color w:val="0000FF"/>
            <w:sz w:val="20"/>
            <w:szCs w:val="20"/>
            <w:u w:val="single"/>
          </w:rPr>
          <w:t>enrica.marcenaro@aism.it</w:t>
        </w:r>
      </w:hyperlink>
    </w:p>
    <w:p w14:paraId="4E7A1501" w14:textId="77777777"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b/>
          <w:bCs/>
          <w:color w:val="000000"/>
          <w:sz w:val="20"/>
          <w:szCs w:val="20"/>
        </w:rPr>
        <w:t>Responsabile Comunicazione e Ufficio Stampa AISM APS/ETS:</w:t>
      </w:r>
    </w:p>
    <w:p w14:paraId="3C84A5EC" w14:textId="77777777" w:rsidR="00A045A8" w:rsidRPr="007C1150" w:rsidRDefault="005700E2" w:rsidP="00EB1BF7">
      <w:pPr>
        <w:ind w:left="-567" w:hanging="425"/>
        <w:jc w:val="both"/>
        <w:rPr>
          <w:rFonts w:asciiTheme="majorHAnsi" w:hAnsiTheme="majorHAnsi" w:cstheme="majorHAnsi"/>
          <w:sz w:val="20"/>
          <w:szCs w:val="20"/>
        </w:rPr>
      </w:pPr>
      <w:r w:rsidRPr="007C1150">
        <w:rPr>
          <w:rFonts w:asciiTheme="majorHAnsi" w:hAnsiTheme="majorHAnsi" w:cstheme="majorHAnsi"/>
          <w:color w:val="000000"/>
          <w:sz w:val="20"/>
          <w:szCs w:val="20"/>
        </w:rPr>
        <w:t xml:space="preserve">Paola Lustro – tel. 010 2713834 </w:t>
      </w:r>
      <w:hyperlink r:id="rId10">
        <w:r w:rsidRPr="007C1150">
          <w:rPr>
            <w:rFonts w:asciiTheme="majorHAnsi" w:hAnsiTheme="majorHAnsi" w:cstheme="majorHAnsi"/>
            <w:color w:val="0000FF"/>
            <w:sz w:val="20"/>
            <w:szCs w:val="20"/>
            <w:u w:val="single"/>
          </w:rPr>
          <w:t>paola.lustro@aism.it</w:t>
        </w:r>
      </w:hyperlink>
    </w:p>
    <w:sectPr w:rsidR="00A045A8" w:rsidRPr="007C1150">
      <w:headerReference w:type="default" r:id="rId11"/>
      <w:headerReference w:type="first" r:id="rId12"/>
      <w:footerReference w:type="first" r:id="rId13"/>
      <w:pgSz w:w="11906" w:h="16838"/>
      <w:pgMar w:top="1134" w:right="1134" w:bottom="1134" w:left="326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7E0A" w14:textId="77777777" w:rsidR="003A4E61" w:rsidRDefault="003A4E61">
      <w:r>
        <w:separator/>
      </w:r>
    </w:p>
  </w:endnote>
  <w:endnote w:type="continuationSeparator" w:id="0">
    <w:p w14:paraId="5B6D9712" w14:textId="77777777" w:rsidR="003A4E61" w:rsidRDefault="003A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Regular">
    <w:altName w:val="Calibri"/>
    <w:charset w:val="00"/>
    <w:family w:val="swiss"/>
    <w:pitch w:val="variable"/>
    <w:sig w:usb0="E10002FF" w:usb1="5000ECFF" w:usb2="00000021" w:usb3="00000000" w:csb0="0000019F" w:csb1="00000000"/>
  </w:font>
  <w:font w:name="Lato Bold">
    <w:altName w:val="Calibri"/>
    <w:charset w:val="00"/>
    <w:family w:val="swiss"/>
    <w:pitch w:val="variable"/>
    <w:sig w:usb0="E10002FF" w:usb1="5000ECFF" w:usb2="00000021" w:usb3="00000000" w:csb0="0000019F" w:csb1="00000000"/>
  </w:font>
  <w:font w:name="Lato Regular">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DD38"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mc:AlternateContent>
        <mc:Choice Requires="wps">
          <w:drawing>
            <wp:anchor distT="0" distB="0" distL="0" distR="0" simplePos="0" relativeHeight="3" behindDoc="1" locked="0" layoutInCell="1" allowOverlap="1" wp14:anchorId="0C8A52D5" wp14:editId="31987658">
              <wp:simplePos x="0" y="0"/>
              <wp:positionH relativeFrom="column">
                <wp:posOffset>-1479550</wp:posOffset>
              </wp:positionH>
              <wp:positionV relativeFrom="paragraph">
                <wp:posOffset>-1583690</wp:posOffset>
              </wp:positionV>
              <wp:extent cx="1258570" cy="1759585"/>
              <wp:effectExtent l="0" t="0" r="0" b="0"/>
              <wp:wrapNone/>
              <wp:docPr id="3" name="Casella di testo 2"/>
              <wp:cNvGraphicFramePr/>
              <a:graphic xmlns:a="http://schemas.openxmlformats.org/drawingml/2006/main">
                <a:graphicData uri="http://schemas.microsoft.com/office/word/2010/wordprocessingShape">
                  <wps:wsp>
                    <wps:cNvSpPr/>
                    <wps:spPr>
                      <a:xfrm>
                        <a:off x="0" y="0"/>
                        <a:ext cx="1257840" cy="175896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1">
                            <w:r>
                              <w:rPr>
                                <w:rStyle w:val="CollegamentoInternet"/>
                                <w:rFonts w:ascii="Lato Regular" w:hAnsi="Lato Regular"/>
                                <w:color w:val="D33324"/>
                                <w:sz w:val="14"/>
                                <w:szCs w:val="14"/>
                                <w:u w:val="none"/>
                              </w:rPr>
                              <w:t>aism@aism.it</w:t>
                            </w:r>
                          </w:hyperlink>
                        </w:p>
                        <w:p w14:paraId="3B51F29B" w14:textId="77777777" w:rsidR="00A045A8" w:rsidRDefault="005700E2">
                          <w:pPr>
                            <w:pStyle w:val="Contenutocornice"/>
                            <w:spacing w:after="60"/>
                            <w:rPr>
                              <w:rFonts w:ascii="Lato Regular" w:hAnsi="Lato Regular"/>
                              <w:color w:val="D33324"/>
                              <w:sz w:val="14"/>
                              <w:szCs w:val="14"/>
                              <w:lang w:val="en-US"/>
                            </w:rPr>
                          </w:pPr>
                          <w:r>
                            <w:rPr>
                              <w:rFonts w:ascii="Lato Regular" w:hAnsi="Lato Regular"/>
                              <w:color w:val="D33324"/>
                              <w:sz w:val="14"/>
                              <w:szCs w:val="14"/>
                              <w:lang w:val="en-US"/>
                            </w:rPr>
                            <w:t xml:space="preserve">www.aism.it </w:t>
                          </w:r>
                        </w:p>
                        <w:p w14:paraId="51D4F1A2" w14:textId="77777777" w:rsidR="00A045A8" w:rsidRDefault="00A045A8">
                          <w:pPr>
                            <w:pStyle w:val="Contenutocornice"/>
                            <w:spacing w:after="60"/>
                            <w:rPr>
                              <w:rFonts w:ascii="Lato Regular" w:hAnsi="Lato Regular"/>
                              <w:color w:val="D33324"/>
                              <w:sz w:val="14"/>
                              <w:szCs w:val="14"/>
                              <w:lang w:val="en-US"/>
                            </w:rPr>
                          </w:pPr>
                        </w:p>
                        <w:p w14:paraId="7146BF12" w14:textId="77777777" w:rsidR="00A045A8" w:rsidRDefault="00A045A8">
                          <w:pPr>
                            <w:pStyle w:val="Contenutocornice"/>
                            <w:spacing w:after="60"/>
                            <w:rPr>
                              <w:rFonts w:ascii="Lato Regular" w:hAnsi="Lato Regular"/>
                              <w:color w:val="D33324"/>
                              <w:sz w:val="14"/>
                              <w:szCs w:val="14"/>
                              <w:lang w:val="en-US"/>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wps:txbx>
                    <wps:bodyPr>
                      <a:noAutofit/>
                    </wps:bodyPr>
                  </wps:wsp>
                </a:graphicData>
              </a:graphic>
            </wp:anchor>
          </w:drawing>
        </mc:Choice>
        <mc:Fallback>
          <w:pict>
            <v:rect w14:anchorId="0C8A52D5" id="Casella di testo 2" o:spid="_x0000_s1026" style="position:absolute;margin-left:-116.5pt;margin-top:-124.7pt;width:99.1pt;height:138.5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" filled="f" stroked="f">
              <v:textbo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2">
                      <w:r>
                        <w:rPr>
                          <w:rStyle w:val="CollegamentoInternet"/>
                          <w:rFonts w:ascii="Lato Regular" w:hAnsi="Lato Regular"/>
                          <w:color w:val="D33324"/>
                          <w:sz w:val="14"/>
                          <w:szCs w:val="14"/>
                          <w:u w:val="none"/>
                        </w:rPr>
                        <w:t>aism@aism.it</w:t>
                      </w:r>
                    </w:hyperlink>
                  </w:p>
                  <w:p w14:paraId="3B51F29B" w14:textId="77777777" w:rsidR="00A045A8" w:rsidRDefault="005700E2">
                    <w:pPr>
                      <w:pStyle w:val="Contenutocornice"/>
                      <w:spacing w:after="60"/>
                      <w:rPr>
                        <w:rFonts w:ascii="Lato Regular" w:hAnsi="Lato Regular"/>
                        <w:color w:val="D33324"/>
                        <w:sz w:val="14"/>
                        <w:szCs w:val="14"/>
                        <w:lang w:val="en-US"/>
                      </w:rPr>
                    </w:pPr>
                    <w:r>
                      <w:rPr>
                        <w:rFonts w:ascii="Lato Regular" w:hAnsi="Lato Regular"/>
                        <w:color w:val="D33324"/>
                        <w:sz w:val="14"/>
                        <w:szCs w:val="14"/>
                        <w:lang w:val="en-US"/>
                      </w:rPr>
                      <w:t xml:space="preserve">www.aism.it </w:t>
                    </w:r>
                  </w:p>
                  <w:p w14:paraId="51D4F1A2" w14:textId="77777777" w:rsidR="00A045A8" w:rsidRDefault="00A045A8">
                    <w:pPr>
                      <w:pStyle w:val="Contenutocornice"/>
                      <w:spacing w:after="60"/>
                      <w:rPr>
                        <w:rFonts w:ascii="Lato Regular" w:hAnsi="Lato Regular"/>
                        <w:color w:val="D33324"/>
                        <w:sz w:val="14"/>
                        <w:szCs w:val="14"/>
                        <w:lang w:val="en-US"/>
                      </w:rPr>
                    </w:pPr>
                  </w:p>
                  <w:p w14:paraId="7146BF12" w14:textId="77777777" w:rsidR="00A045A8" w:rsidRDefault="00A045A8">
                    <w:pPr>
                      <w:pStyle w:val="Contenutocornice"/>
                      <w:spacing w:after="60"/>
                      <w:rPr>
                        <w:rFonts w:ascii="Lato Regular" w:hAnsi="Lato Regular"/>
                        <w:color w:val="D33324"/>
                        <w:sz w:val="14"/>
                        <w:szCs w:val="14"/>
                        <w:lang w:val="en-US"/>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v:textbox>
            </v:rect>
          </w:pict>
        </mc:Fallback>
      </mc:AlternateContent>
    </w:r>
  </w:p>
  <w:p w14:paraId="768263BD" w14:textId="77777777" w:rsidR="00A045A8" w:rsidRDefault="00A045A8">
    <w:pPr>
      <w:pStyle w:val="Paragrafobase"/>
      <w:rPr>
        <w:rFonts w:ascii="Lato-Regular" w:hAnsi="Lato-Regular" w:cs="Lato-Regular"/>
        <w:color w:val="C54034"/>
        <w:spacing w:val="-3"/>
        <w:sz w:val="12"/>
        <w:szCs w:val="12"/>
      </w:rPr>
    </w:pPr>
  </w:p>
  <w:p w14:paraId="033944EC"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w:drawing>
        <wp:anchor distT="0" distB="0" distL="114300" distR="114300" simplePos="0" relativeHeight="2" behindDoc="0" locked="0" layoutInCell="1" allowOverlap="1" wp14:anchorId="4100D3F4" wp14:editId="57D00424">
          <wp:simplePos x="0" y="0"/>
          <wp:positionH relativeFrom="column">
            <wp:posOffset>-2052320</wp:posOffset>
          </wp:positionH>
          <wp:positionV relativeFrom="paragraph">
            <wp:posOffset>50800</wp:posOffset>
          </wp:positionV>
          <wp:extent cx="4343400" cy="635000"/>
          <wp:effectExtent l="0" t="0" r="0" b="0"/>
          <wp:wrapTight wrapText="bothSides">
            <wp:wrapPolygon edited="0">
              <wp:start x="858" y="0"/>
              <wp:lineTo x="-27" y="0"/>
              <wp:lineTo x="-27" y="18982"/>
              <wp:lineTo x="9961" y="20704"/>
              <wp:lineTo x="11226" y="20704"/>
              <wp:lineTo x="16789" y="20704"/>
              <wp:lineTo x="19193" y="18113"/>
              <wp:lineTo x="19066" y="13800"/>
              <wp:lineTo x="19697" y="10348"/>
              <wp:lineTo x="18434" y="1714"/>
              <wp:lineTo x="5157" y="0"/>
              <wp:lineTo x="858" y="0"/>
            </wp:wrapPolygon>
          </wp:wrapTight>
          <wp:docPr id="5" name="Immagine 20" descr="BiTera_1:AISM:2018:_AISM_Brand Book 2018_Variazione Rosso:AISM_Brand Book 2018_LOGHI_Variazione Rosso:AISM_LOGHI 2018_VARIAZIONE PANTON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 descr="BiTera_1:AISM:2018:_AISM_Brand Book 2018_Variazione Rosso:AISM_Brand Book 2018_LOGHI_Variazione Rosso:AISM_LOGHI 2018_VARIAZIONE PANTONE-19.png"/>
                  <pic:cNvPicPr>
                    <a:picLocks noChangeAspect="1" noChangeArrowheads="1"/>
                  </pic:cNvPicPr>
                </pic:nvPicPr>
                <pic:blipFill>
                  <a:blip r:embed="rId3"/>
                  <a:srcRect l="10027" r="-10027"/>
                  <a:stretch>
                    <a:fillRect/>
                  </a:stretch>
                </pic:blipFill>
                <pic:spPr bwMode="auto">
                  <a:xfrm>
                    <a:off x="0" y="0"/>
                    <a:ext cx="4343400" cy="635000"/>
                  </a:xfrm>
                  <a:prstGeom prst="rect">
                    <a:avLst/>
                  </a:prstGeom>
                </pic:spPr>
              </pic:pic>
            </a:graphicData>
          </a:graphic>
        </wp:anchor>
      </w:drawing>
    </w:r>
  </w:p>
  <w:p w14:paraId="4715C91B" w14:textId="77777777" w:rsidR="00A045A8" w:rsidRDefault="00A045A8">
    <w:pPr>
      <w:pStyle w:val="Paragrafobase"/>
      <w:rPr>
        <w:rFonts w:ascii="Lato-Regular" w:hAnsi="Lato-Regular" w:cs="Lato-Regular"/>
        <w:color w:val="C54034"/>
        <w:spacing w:val="-3"/>
        <w:sz w:val="12"/>
        <w:szCs w:val="12"/>
      </w:rPr>
    </w:pPr>
  </w:p>
  <w:p w14:paraId="29D0F391" w14:textId="77777777" w:rsidR="00A045A8" w:rsidRDefault="00A045A8">
    <w:pPr>
      <w:pStyle w:val="Paragrafobase"/>
      <w:rPr>
        <w:rFonts w:ascii="Lato-Regular" w:hAnsi="Lato-Regular" w:cs="Lato-Regular"/>
        <w:color w:val="C54034"/>
        <w:spacing w:val="-3"/>
        <w:sz w:val="12"/>
        <w:szCs w:val="12"/>
      </w:rPr>
    </w:pPr>
  </w:p>
  <w:p w14:paraId="501CDB97" w14:textId="77777777" w:rsidR="00A045A8" w:rsidRDefault="00A045A8">
    <w:pPr>
      <w:pStyle w:val="Paragrafobase"/>
      <w:rPr>
        <w:rFonts w:ascii="Lato-Regular" w:hAnsi="Lato-Regular" w:cs="Lato-Regular"/>
        <w:color w:val="C54034"/>
        <w:spacing w:val="-3"/>
        <w:sz w:val="12"/>
        <w:szCs w:val="12"/>
      </w:rPr>
    </w:pPr>
  </w:p>
  <w:p w14:paraId="7E21087E" w14:textId="77777777" w:rsidR="00A045A8" w:rsidRDefault="00A045A8">
    <w:pPr>
      <w:pStyle w:val="Paragrafobase"/>
      <w:rPr>
        <w:rFonts w:ascii="Lato-Regular" w:hAnsi="Lato-Regular" w:cs="Lato-Regular"/>
        <w:color w:val="C54034"/>
        <w:spacing w:val="-3"/>
        <w:sz w:val="12"/>
        <w:szCs w:val="12"/>
      </w:rPr>
    </w:pPr>
  </w:p>
  <w:p w14:paraId="544FC567" w14:textId="77777777" w:rsidR="00A045A8" w:rsidRDefault="00A045A8">
    <w:pPr>
      <w:pStyle w:val="Paragrafobase"/>
      <w:rPr>
        <w:rFonts w:ascii="Lato-Regular" w:hAnsi="Lato-Regular" w:cs="Lato-Regular"/>
        <w:color w:val="C54034"/>
        <w:spacing w:val="-3"/>
        <w:sz w:val="12"/>
        <w:szCs w:val="12"/>
      </w:rPr>
    </w:pPr>
  </w:p>
  <w:p w14:paraId="1354F589" w14:textId="77777777" w:rsidR="00A045A8" w:rsidRDefault="005700E2">
    <w:pPr>
      <w:pStyle w:val="Pidipagina"/>
    </w:pPr>
    <w:r>
      <w:rPr>
        <w:noProof/>
      </w:rPr>
      <mc:AlternateContent>
        <mc:Choice Requires="wps">
          <w:drawing>
            <wp:anchor distT="0" distB="0" distL="0" distR="0" simplePos="0" relativeHeight="5" behindDoc="1" locked="0" layoutInCell="1" allowOverlap="1" wp14:anchorId="623BC460" wp14:editId="29E974E9">
              <wp:simplePos x="0" y="0"/>
              <wp:positionH relativeFrom="column">
                <wp:posOffset>-1467485</wp:posOffset>
              </wp:positionH>
              <wp:positionV relativeFrom="paragraph">
                <wp:posOffset>141605</wp:posOffset>
              </wp:positionV>
              <wp:extent cx="6402070" cy="458470"/>
              <wp:effectExtent l="0" t="0" r="0" b="0"/>
              <wp:wrapNone/>
              <wp:docPr id="6" name="Casella di testo 4"/>
              <wp:cNvGraphicFramePr/>
              <a:graphic xmlns:a="http://schemas.openxmlformats.org/drawingml/2006/main">
                <a:graphicData uri="http://schemas.microsoft.com/office/word/2010/wordprocessingShape">
                  <wps:wsp>
                    <wps:cNvSpPr/>
                    <wps:spPr>
                      <a:xfrm>
                        <a:off x="0" y="0"/>
                        <a:ext cx="6401520" cy="457920"/>
                      </a:xfrm>
                      <a:prstGeom prst="rect">
                        <a:avLst/>
                      </a:prstGeom>
                      <a:noFill/>
                      <a:ln>
                        <a:noFill/>
                      </a:ln>
                    </wps:spPr>
                    <wps:style>
                      <a:lnRef idx="0">
                        <a:scrgbClr r="0" g="0" b="0"/>
                      </a:lnRef>
                      <a:fillRef idx="0">
                        <a:scrgbClr r="0" g="0" b="0"/>
                      </a:fillRef>
                      <a:effectRef idx="0">
                        <a:scrgbClr r="0" g="0" b="0"/>
                      </a:effectRef>
                      <a:fontRef idx="minor"/>
                    </wps:style>
                    <wps:txb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 xml:space="preserve">Iscrizione al </w:t>
                          </w:r>
                          <w:proofErr w:type="gramStart"/>
                          <w:r>
                            <w:rPr>
                              <w:rFonts w:ascii="Lato-Regular" w:hAnsi="Lato-Regular" w:cs="Lato-Regular"/>
                              <w:color w:val="BA0C28"/>
                              <w:spacing w:val="-3"/>
                              <w:sz w:val="12"/>
                              <w:szCs w:val="12"/>
                            </w:rPr>
                            <w:t>RUNTS  Rep.</w:t>
                          </w:r>
                          <w:proofErr w:type="gramEnd"/>
                          <w:r>
                            <w:rPr>
                              <w:rFonts w:ascii="Lato-Regular" w:hAnsi="Lato-Regular" w:cs="Lato-Regular"/>
                              <w:color w:val="BA0C28"/>
                              <w:spacing w:val="-3"/>
                              <w:sz w:val="12"/>
                              <w:szCs w:val="12"/>
                            </w:rPr>
                            <w:t xml:space="preserve"> N° 44305 - Associazione con riconoscimento di Personalità Giuridica - C.F 96015150582</w:t>
                          </w:r>
                        </w:p>
                      </w:txbxContent>
                    </wps:txbx>
                    <wps:bodyPr>
                      <a:noAutofit/>
                    </wps:bodyPr>
                  </wps:wsp>
                </a:graphicData>
              </a:graphic>
            </wp:anchor>
          </w:drawing>
        </mc:Choice>
        <mc:Fallback>
          <w:pict>
            <v:rect w14:anchorId="623BC460" id="Casella di testo 4" o:spid="_x0000_s1027" style="position:absolute;margin-left:-115.55pt;margin-top:11.15pt;width:504.1pt;height:36.1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" filled="f" stroked="f">
              <v:textbo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 xml:space="preserve">Iscrizione al </w:t>
                    </w:r>
                    <w:proofErr w:type="gramStart"/>
                    <w:r>
                      <w:rPr>
                        <w:rFonts w:ascii="Lato-Regular" w:hAnsi="Lato-Regular" w:cs="Lato-Regular"/>
                        <w:color w:val="BA0C28"/>
                        <w:spacing w:val="-3"/>
                        <w:sz w:val="12"/>
                        <w:szCs w:val="12"/>
                      </w:rPr>
                      <w:t>RUNTS  Rep.</w:t>
                    </w:r>
                    <w:proofErr w:type="gramEnd"/>
                    <w:r>
                      <w:rPr>
                        <w:rFonts w:ascii="Lato-Regular" w:hAnsi="Lato-Regular" w:cs="Lato-Regular"/>
                        <w:color w:val="BA0C28"/>
                        <w:spacing w:val="-3"/>
                        <w:sz w:val="12"/>
                        <w:szCs w:val="12"/>
                      </w:rPr>
                      <w:t xml:space="preserve"> N° 44305 - Associazione con riconoscimento di Personalità Giuridica - C.F 96015150582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5C86" w14:textId="77777777" w:rsidR="003A4E61" w:rsidRDefault="003A4E61">
      <w:r>
        <w:separator/>
      </w:r>
    </w:p>
  </w:footnote>
  <w:footnote w:type="continuationSeparator" w:id="0">
    <w:p w14:paraId="081DA2AD" w14:textId="77777777" w:rsidR="003A4E61" w:rsidRDefault="003A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3D05" w14:textId="77777777" w:rsidR="00A045A8" w:rsidRDefault="005700E2">
    <w:pPr>
      <w:pStyle w:val="Intestazione"/>
    </w:pPr>
    <w:r>
      <w:rPr>
        <w:noProof/>
      </w:rPr>
      <w:drawing>
        <wp:anchor distT="0" distB="0" distL="114300" distR="114300" simplePos="0" relativeHeight="6" behindDoc="1" locked="0" layoutInCell="1" allowOverlap="1" wp14:anchorId="2E4118B3" wp14:editId="125D46E6">
          <wp:simplePos x="0" y="0"/>
          <wp:positionH relativeFrom="column">
            <wp:posOffset>-1659255</wp:posOffset>
          </wp:positionH>
          <wp:positionV relativeFrom="paragraph">
            <wp:posOffset>381000</wp:posOffset>
          </wp:positionV>
          <wp:extent cx="809625" cy="1366520"/>
          <wp:effectExtent l="0" t="0" r="0" b="0"/>
          <wp:wrapSquare wrapText="bothSides"/>
          <wp:docPr id="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8"/>
                  <pic:cNvPicPr>
                    <a:picLocks noChangeAspect="1" noChangeArrowheads="1"/>
                  </pic:cNvPicPr>
                </pic:nvPicPr>
                <pic:blipFill>
                  <a:blip r:embed="rId1"/>
                  <a:stretch>
                    <a:fillRect/>
                  </a:stretch>
                </pic:blipFill>
                <pic:spPr bwMode="auto">
                  <a:xfrm>
                    <a:off x="0" y="0"/>
                    <a:ext cx="809625" cy="13665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7EDA" w14:textId="77777777" w:rsidR="00A045A8" w:rsidRDefault="005700E2">
    <w:pPr>
      <w:pStyle w:val="Intestazione"/>
      <w:rPr>
        <w:color w:val="BA0C28"/>
      </w:rPr>
    </w:pPr>
    <w:r>
      <w:rPr>
        <w:noProof/>
        <w:color w:val="BA0C28"/>
      </w:rPr>
      <w:drawing>
        <wp:anchor distT="0" distB="0" distL="114300" distR="114300" simplePos="0" relativeHeight="4" behindDoc="1" locked="0" layoutInCell="1" allowOverlap="1" wp14:anchorId="1F759E0E" wp14:editId="7E3D30E9">
          <wp:simplePos x="0" y="0"/>
          <wp:positionH relativeFrom="column">
            <wp:posOffset>-1591310</wp:posOffset>
          </wp:positionH>
          <wp:positionV relativeFrom="paragraph">
            <wp:posOffset>242570</wp:posOffset>
          </wp:positionV>
          <wp:extent cx="1080135" cy="1823720"/>
          <wp:effectExtent l="0" t="0" r="0" b="0"/>
          <wp:wrapSquare wrapText="bothSides"/>
          <wp:docPr id="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9"/>
                  <pic:cNvPicPr>
                    <a:picLocks noChangeAspect="1" noChangeArrowheads="1"/>
                  </pic:cNvPicPr>
                </pic:nvPicPr>
                <pic:blipFill>
                  <a:blip r:embed="rId1"/>
                  <a:stretch>
                    <a:fillRect/>
                  </a:stretch>
                </pic:blipFill>
                <pic:spPr bwMode="auto">
                  <a:xfrm>
                    <a:off x="0" y="0"/>
                    <a:ext cx="1080135" cy="1823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2807"/>
    <w:multiLevelType w:val="multilevel"/>
    <w:tmpl w:val="BCAE0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F20B0"/>
    <w:multiLevelType w:val="multilevel"/>
    <w:tmpl w:val="679A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6147825">
    <w:abstractNumId w:val="0"/>
  </w:num>
  <w:num w:numId="2" w16cid:durableId="109802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A8"/>
    <w:rsid w:val="00074EC4"/>
    <w:rsid w:val="00074FEF"/>
    <w:rsid w:val="00120513"/>
    <w:rsid w:val="001E09BE"/>
    <w:rsid w:val="00221AB3"/>
    <w:rsid w:val="002702BB"/>
    <w:rsid w:val="00277D0B"/>
    <w:rsid w:val="002B7389"/>
    <w:rsid w:val="003A4E61"/>
    <w:rsid w:val="003F495E"/>
    <w:rsid w:val="005700E2"/>
    <w:rsid w:val="00722570"/>
    <w:rsid w:val="007C1150"/>
    <w:rsid w:val="008D5E1F"/>
    <w:rsid w:val="00980BA9"/>
    <w:rsid w:val="00991ED2"/>
    <w:rsid w:val="00A045A8"/>
    <w:rsid w:val="00A932F1"/>
    <w:rsid w:val="00AC3667"/>
    <w:rsid w:val="00AD43E3"/>
    <w:rsid w:val="00B3149B"/>
    <w:rsid w:val="00B46146"/>
    <w:rsid w:val="00BE4F51"/>
    <w:rsid w:val="00D32A9F"/>
    <w:rsid w:val="00D97DF4"/>
    <w:rsid w:val="00E057F6"/>
    <w:rsid w:val="00E353AA"/>
    <w:rsid w:val="00E96705"/>
    <w:rsid w:val="00EB1BF7"/>
    <w:rsid w:val="00F57E79"/>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80C4"/>
  <w15:docId w15:val="{2BB5E3D1-416F-4174-87DB-F0D11C74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34558"/>
  </w:style>
  <w:style w:type="character" w:customStyle="1" w:styleId="PidipaginaCarattere">
    <w:name w:val="Piè di pagina Carattere"/>
    <w:basedOn w:val="Carpredefinitoparagrafo"/>
    <w:link w:val="Pidipagina"/>
    <w:uiPriority w:val="99"/>
    <w:qFormat/>
    <w:rsid w:val="00734558"/>
  </w:style>
  <w:style w:type="character" w:customStyle="1" w:styleId="TestofumettoCarattere">
    <w:name w:val="Testo fumetto Carattere"/>
    <w:basedOn w:val="Carpredefinitoparagrafo"/>
    <w:link w:val="Testofumetto"/>
    <w:uiPriority w:val="99"/>
    <w:semiHidden/>
    <w:qFormat/>
    <w:rsid w:val="00734558"/>
    <w:rPr>
      <w:rFonts w:ascii="Lucida Grande" w:hAnsi="Lucida Grande" w:cs="Lucida Grande"/>
      <w:sz w:val="18"/>
      <w:szCs w:val="18"/>
    </w:rPr>
  </w:style>
  <w:style w:type="character" w:customStyle="1" w:styleId="CollegamentoInternet">
    <w:name w:val="Collegamento Internet"/>
    <w:basedOn w:val="Carpredefinitoparagrafo"/>
    <w:uiPriority w:val="99"/>
    <w:unhideWhenUsed/>
    <w:rsid w:val="002526E7"/>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34558"/>
    <w:pPr>
      <w:tabs>
        <w:tab w:val="center" w:pos="4819"/>
        <w:tab w:val="right" w:pos="9638"/>
      </w:tabs>
    </w:pPr>
  </w:style>
  <w:style w:type="paragraph" w:styleId="Pidipagina">
    <w:name w:val="footer"/>
    <w:basedOn w:val="Normale"/>
    <w:link w:val="PidipaginaCarattere"/>
    <w:uiPriority w:val="99"/>
    <w:unhideWhenUsed/>
    <w:rsid w:val="00734558"/>
    <w:pPr>
      <w:tabs>
        <w:tab w:val="center" w:pos="4819"/>
        <w:tab w:val="right" w:pos="9638"/>
      </w:tabs>
    </w:pPr>
  </w:style>
  <w:style w:type="paragraph" w:styleId="Testofumetto">
    <w:name w:val="Balloon Text"/>
    <w:basedOn w:val="Normale"/>
    <w:link w:val="TestofumettoCarattere"/>
    <w:uiPriority w:val="99"/>
    <w:semiHidden/>
    <w:unhideWhenUsed/>
    <w:qFormat/>
    <w:rsid w:val="00734558"/>
    <w:rPr>
      <w:rFonts w:ascii="Lucida Grande" w:hAnsi="Lucida Grande" w:cs="Lucida Grande"/>
      <w:sz w:val="18"/>
      <w:szCs w:val="18"/>
    </w:rPr>
  </w:style>
  <w:style w:type="paragraph" w:customStyle="1" w:styleId="Paragrafobase">
    <w:name w:val="[Paragrafo base]"/>
    <w:basedOn w:val="Normale"/>
    <w:uiPriority w:val="99"/>
    <w:qFormat/>
    <w:rsid w:val="00734558"/>
    <w:pPr>
      <w:widowControl w:val="0"/>
      <w:spacing w:line="288" w:lineRule="auto"/>
      <w:textAlignment w:val="center"/>
    </w:pPr>
    <w:rPr>
      <w:rFonts w:ascii="MinionPro-Regular" w:hAnsi="MinionPro-Regular" w:cs="MinionPro-Regular"/>
      <w:color w:val="000000"/>
      <w:lang w:val="en-GB"/>
    </w:rPr>
  </w:style>
  <w:style w:type="paragraph" w:styleId="NormaleWeb">
    <w:name w:val="Normal (Web)"/>
    <w:basedOn w:val="Normale"/>
    <w:uiPriority w:val="99"/>
    <w:unhideWhenUsed/>
    <w:qFormat/>
    <w:rsid w:val="00075FB2"/>
    <w:pPr>
      <w:spacing w:beforeAutospacing="1" w:afterAutospacing="1"/>
    </w:pPr>
    <w:rPr>
      <w:rFonts w:ascii="Times New Roman" w:hAnsi="Times New Roman" w:cs="Times New Roman"/>
      <w:sz w:val="20"/>
      <w:szCs w:val="20"/>
    </w:rPr>
  </w:style>
  <w:style w:type="paragraph" w:customStyle="1" w:styleId="paragraph">
    <w:name w:val="paragraph"/>
    <w:basedOn w:val="Normale"/>
    <w:qFormat/>
    <w:rsid w:val="00B053D0"/>
    <w:rPr>
      <w:rFonts w:ascii="Times New Roman" w:eastAsia="Times New Roman" w:hAnsi="Times New Roman" w:cs="Times New Roman"/>
    </w:rPr>
  </w:style>
  <w:style w:type="paragraph" w:customStyle="1" w:styleId="Contenutocornice">
    <w:name w:val="Contenuto cornice"/>
    <w:basedOn w:val="Normale"/>
    <w:qFormat/>
  </w:style>
  <w:style w:type="table" w:styleId="Sfondochiaro-Colore1">
    <w:name w:val="Light Shading Accent 1"/>
    <w:basedOn w:val="Tabellanormale"/>
    <w:uiPriority w:val="60"/>
    <w:rsid w:val="007345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074FEF"/>
    <w:rPr>
      <w:sz w:val="16"/>
      <w:szCs w:val="16"/>
    </w:rPr>
  </w:style>
  <w:style w:type="paragraph" w:styleId="Testocommento">
    <w:name w:val="annotation text"/>
    <w:basedOn w:val="Normale"/>
    <w:link w:val="TestocommentoCarattere"/>
    <w:uiPriority w:val="99"/>
    <w:semiHidden/>
    <w:unhideWhenUsed/>
    <w:rsid w:val="00074FEF"/>
    <w:pPr>
      <w:suppressAutoHyphens w:val="0"/>
    </w:pPr>
    <w:rPr>
      <w:rFonts w:ascii="Arial" w:eastAsia="Arial" w:hAnsi="Arial" w:cs="Arial"/>
      <w:sz w:val="20"/>
      <w:szCs w:val="20"/>
      <w:lang w:val="it"/>
    </w:rPr>
  </w:style>
  <w:style w:type="character" w:customStyle="1" w:styleId="TestocommentoCarattere">
    <w:name w:val="Testo commento Carattere"/>
    <w:basedOn w:val="Carpredefinitoparagrafo"/>
    <w:link w:val="Testocommento"/>
    <w:uiPriority w:val="99"/>
    <w:semiHidden/>
    <w:rsid w:val="00074FEF"/>
    <w:rPr>
      <w:rFonts w:ascii="Arial" w:eastAsia="Arial" w:hAnsi="Arial" w:cs="Arial"/>
      <w:szCs w:val="20"/>
      <w:lang w:val="it"/>
    </w:rPr>
  </w:style>
  <w:style w:type="character" w:styleId="Collegamentoipertestuale">
    <w:name w:val="Hyperlink"/>
    <w:basedOn w:val="Carpredefinitoparagrafo"/>
    <w:uiPriority w:val="99"/>
    <w:unhideWhenUsed/>
    <w:rsid w:val="00074FEF"/>
    <w:rPr>
      <w:color w:val="0000FF" w:themeColor="hyperlink"/>
      <w:u w:val="single"/>
    </w:rPr>
  </w:style>
  <w:style w:type="character" w:customStyle="1" w:styleId="Menzionenonrisolta1">
    <w:name w:val="Menzione non risolta1"/>
    <w:basedOn w:val="Carpredefinitoparagrafo"/>
    <w:uiPriority w:val="99"/>
    <w:semiHidden/>
    <w:unhideWhenUsed/>
    <w:rsid w:val="00074FEF"/>
    <w:rPr>
      <w:color w:val="605E5C"/>
      <w:shd w:val="clear" w:color="auto" w:fill="E1DFDD"/>
    </w:rPr>
  </w:style>
  <w:style w:type="paragraph" w:styleId="Paragrafoelenco">
    <w:name w:val="List Paragraph"/>
    <w:basedOn w:val="Normale"/>
    <w:uiPriority w:val="34"/>
    <w:qFormat/>
    <w:rsid w:val="00074FEF"/>
    <w:pPr>
      <w:ind w:left="720"/>
      <w:contextualSpacing/>
    </w:pPr>
  </w:style>
  <w:style w:type="paragraph" w:styleId="Revisione">
    <w:name w:val="Revision"/>
    <w:hidden/>
    <w:uiPriority w:val="99"/>
    <w:semiHidden/>
    <w:rsid w:val="003F495E"/>
    <w:pPr>
      <w:suppressAutoHyphens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rbaraerb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ola.lustro@aism.it" TargetMode="External"/><Relationship Id="rId4" Type="http://schemas.openxmlformats.org/officeDocument/2006/relationships/settings" Target="settings.xml"/><Relationship Id="rId9" Type="http://schemas.openxmlformats.org/officeDocument/2006/relationships/hyperlink" Target="mailto:enrica.marcenaro@aism.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ism@aism.it" TargetMode="External"/><Relationship Id="rId1" Type="http://schemas.openxmlformats.org/officeDocument/2006/relationships/hyperlink" Target="mailto:aism@ais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2666-EF5A-4D41-942D-17FDFB32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854</Words>
  <Characters>4873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[Digitare ildel documento]</vt:lpstr>
    </vt:vector>
  </TitlesOfParts>
  <Company>Gooocom</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[Digitare ildel documento]</dc:title>
  <dc:subject/>
  <dc:creator>A M</dc:creator>
  <dc:description/>
  <cp:lastModifiedBy>barbara erba</cp:lastModifiedBy>
  <cp:revision>6</cp:revision>
  <cp:lastPrinted>2023-05-29T08:32:00Z</cp:lastPrinted>
  <dcterms:created xsi:type="dcterms:W3CDTF">2023-05-29T09:20:00Z</dcterms:created>
  <dcterms:modified xsi:type="dcterms:W3CDTF">2023-05-29T17:08:00Z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Gooocom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